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6E1F" w:rsidRPr="003B3DA5" w:rsidP="00FF6E1F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2096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FF6E1F" w:rsidRPr="003B3DA5" w:rsidP="00FF6E1F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86MS0021-01-2025-002767-05</w:t>
      </w:r>
    </w:p>
    <w:p w:rsidR="00FF6E1F" w:rsidP="00FF6E1F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F6E1F" w:rsidRPr="003F21F5" w:rsidP="00FF6E1F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FF6E1F" w:rsidRPr="003F21F5" w:rsidP="00FF6E1F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FF6E1F" w:rsidRPr="003F21F5" w:rsidP="00FF6E1F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F6E1F" w:rsidRPr="00612EDA" w:rsidP="00FF6E1F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19 июня 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2025 года</w:t>
      </w:r>
    </w:p>
    <w:p w:rsidR="00FF6E1F" w:rsidRPr="00612EDA" w:rsidP="00FF6E1F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F6E1F" w:rsidRPr="001C5126" w:rsidP="00FF6E1F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12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1C512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FF6E1F" w:rsidRPr="001C5126" w:rsidP="00FF6E1F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FF6E1F" w:rsidRPr="001C5126" w:rsidP="00FF6E1F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профессиональная коллекторская орг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анизация «Право Онлайн»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Алероевой Ларисе Эльмурзаевне </w:t>
      </w:r>
      <w:r w:rsidRPr="001C51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договору займа,</w:t>
      </w:r>
    </w:p>
    <w:p w:rsidR="00FF6E1F" w:rsidRPr="001C5126" w:rsidP="00FF6E1F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FF6E1F" w:rsidRPr="001C5126" w:rsidP="00FF6E1F">
      <w:pPr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FF6E1F" w:rsidRPr="001C5126" w:rsidP="00FF6E1F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Исковые требования общества с ограниченной ответственностью профессиональная коллекторская организация «Пра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 Онлайн»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Алероевой Ларисе Эльмурзаевне </w:t>
      </w:r>
      <w:r w:rsidRPr="001C51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договору займа удовлетворить.</w:t>
      </w:r>
    </w:p>
    <w:p w:rsidR="00FF6E1F" w:rsidRPr="001C5126" w:rsidP="00FF6E1F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Алероевой Ларисе </w:t>
      </w:r>
      <w:r>
        <w:rPr>
          <w:rFonts w:ascii="Times New Roman" w:hAnsi="Times New Roman" w:cs="Times New Roman"/>
          <w:bCs/>
          <w:sz w:val="28"/>
          <w:szCs w:val="28"/>
        </w:rPr>
        <w:t>Эльмурзаевне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1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1C5126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в пользу общества с ограниченной ответственностью профессиональная коллекторская организа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ция «Право Онлайн» (ИНН 5407973997) сумму задолженности по</w:t>
      </w:r>
      <w:r w:rsidRPr="001C5126">
        <w:rPr>
          <w:rFonts w:ascii="Times New Roman" w:hAnsi="Times New Roman" w:cs="Times New Roman"/>
          <w:bCs/>
          <w:sz w:val="28"/>
          <w:szCs w:val="28"/>
        </w:rPr>
        <w:t xml:space="preserve"> договору займа № </w:t>
      </w:r>
      <w:r>
        <w:rPr>
          <w:rFonts w:ascii="Times New Roman" w:hAnsi="Times New Roman" w:cs="Times New Roman"/>
          <w:bCs/>
          <w:sz w:val="28"/>
          <w:szCs w:val="28"/>
        </w:rPr>
        <w:t>59681383</w:t>
      </w:r>
      <w:r w:rsidRPr="001C512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06.06.2024</w:t>
      </w:r>
      <w:r w:rsidRPr="001C5126">
        <w:rPr>
          <w:rFonts w:ascii="Times New Roman" w:hAnsi="Times New Roman" w:cs="Times New Roman"/>
          <w:bCs/>
          <w:sz w:val="28"/>
          <w:szCs w:val="28"/>
        </w:rPr>
        <w:t xml:space="preserve"> за период с </w:t>
      </w:r>
      <w:r>
        <w:rPr>
          <w:rFonts w:ascii="Times New Roman" w:hAnsi="Times New Roman" w:cs="Times New Roman"/>
          <w:bCs/>
          <w:sz w:val="28"/>
          <w:szCs w:val="28"/>
        </w:rPr>
        <w:t>06.06.2024 года по 16.11.2024 года в разм</w:t>
      </w:r>
      <w:r w:rsidRPr="001C5126">
        <w:rPr>
          <w:rFonts w:ascii="Times New Roman" w:hAnsi="Times New Roman" w:cs="Times New Roman"/>
          <w:bCs/>
          <w:sz w:val="28"/>
          <w:szCs w:val="28"/>
        </w:rPr>
        <w:t xml:space="preserve">ере </w:t>
      </w:r>
      <w:r>
        <w:rPr>
          <w:rFonts w:ascii="Times New Roman" w:hAnsi="Times New Roman" w:cs="Times New Roman"/>
          <w:bCs/>
          <w:sz w:val="28"/>
          <w:szCs w:val="28"/>
        </w:rPr>
        <w:t>34500,00</w:t>
      </w:r>
      <w:r w:rsidRPr="001C51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рублей, а также расходы по оплате государственной пошлины в размере 40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0,00 рублей, а всего </w:t>
      </w:r>
      <w:r>
        <w:rPr>
          <w:rFonts w:ascii="Times New Roman" w:hAnsi="Times New Roman" w:cs="Times New Roman"/>
          <w:bCs/>
          <w:sz w:val="28"/>
          <w:szCs w:val="28"/>
        </w:rPr>
        <w:t>38500</w:t>
      </w:r>
      <w:r w:rsidRPr="001C5126">
        <w:rPr>
          <w:rFonts w:ascii="Times New Roman" w:hAnsi="Times New Roman" w:cs="Times New Roman"/>
          <w:bCs/>
          <w:sz w:val="28"/>
          <w:szCs w:val="28"/>
        </w:rPr>
        <w:t xml:space="preserve">,00 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рублей.</w:t>
      </w:r>
    </w:p>
    <w:p w:rsidR="00FF6E1F" w:rsidRPr="001C5126" w:rsidP="00FF6E1F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FF6E1F" w:rsidRPr="00612EDA" w:rsidP="00FF6E1F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резолютивной части решения суда, если лица, у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частвующие в деле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присутствовали в судебном заседании;</w:t>
      </w:r>
    </w:p>
    <w:p w:rsidR="00FF6E1F" w:rsidRPr="00612EDA" w:rsidP="00FF6E1F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F6E1F" w:rsidRPr="00612EDA" w:rsidP="00FF6E1F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FF6E1F" w:rsidRPr="00612EDA" w:rsidP="00FF6E1F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суд через мирового судью судебного участка № 1 города окружного значения Нижневартовска ХМАО - Югры.</w:t>
      </w:r>
    </w:p>
    <w:p w:rsidR="00FF6E1F" w:rsidRPr="00612EDA" w:rsidP="00FF6E1F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F6E1F" w:rsidRPr="00612EDA" w:rsidP="00FF6E1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5C4188" w:rsidP="00FF6E1F">
      <w:pPr>
        <w:widowControl w:val="0"/>
        <w:ind w:firstLine="567"/>
        <w:jc w:val="both"/>
      </w:pPr>
      <w:r w:rsidRPr="00612EDA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3F21F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F"/>
    <w:rsid w:val="001C5126"/>
    <w:rsid w:val="002C3329"/>
    <w:rsid w:val="003B3DA5"/>
    <w:rsid w:val="003F21F5"/>
    <w:rsid w:val="005C4188"/>
    <w:rsid w:val="00612EDA"/>
    <w:rsid w:val="00C573CA"/>
    <w:rsid w:val="00FF6E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EECEC3-B947-4420-8431-82108531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E1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F6E1F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FF6E1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